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19CBC" w14:textId="77777777" w:rsidR="00FC0D87" w:rsidRDefault="00FC0D87" w:rsidP="00833ECD">
      <w:pPr>
        <w:ind w:left="660" w:hanging="240"/>
        <w:rPr>
          <w:rFonts w:ascii="ＭＳ 明朝" w:eastAsia="ＭＳ 明朝" w:hAnsi="ＭＳ 明朝"/>
          <w:sz w:val="24"/>
          <w:szCs w:val="24"/>
        </w:rPr>
      </w:pPr>
    </w:p>
    <w:p w14:paraId="6FA9BB1B" w14:textId="2EE66188" w:rsidR="00833ECD" w:rsidRPr="00833ECD" w:rsidRDefault="00833ECD" w:rsidP="00833ECD">
      <w:pPr>
        <w:ind w:left="660" w:hanging="240"/>
        <w:rPr>
          <w:rFonts w:ascii="ＭＳ 明朝" w:eastAsia="ＭＳ 明朝" w:hAnsi="ＭＳ 明朝"/>
          <w:sz w:val="24"/>
          <w:szCs w:val="24"/>
        </w:rPr>
      </w:pPr>
      <w:r w:rsidRPr="00833ECD">
        <w:rPr>
          <w:rFonts w:ascii="ＭＳ 明朝" w:eastAsia="ＭＳ 明朝" w:hAnsi="ＭＳ 明朝" w:hint="eastAsia"/>
          <w:sz w:val="24"/>
          <w:szCs w:val="24"/>
        </w:rPr>
        <w:t>（別紙</w:t>
      </w:r>
      <w:r w:rsidR="00093A21">
        <w:rPr>
          <w:rFonts w:ascii="ＭＳ 明朝" w:eastAsia="ＭＳ 明朝" w:hAnsi="ＭＳ 明朝" w:hint="eastAsia"/>
          <w:sz w:val="24"/>
          <w:szCs w:val="24"/>
        </w:rPr>
        <w:t>３</w:t>
      </w:r>
      <w:r w:rsidRPr="00833ECD">
        <w:rPr>
          <w:rFonts w:ascii="ＭＳ 明朝" w:eastAsia="ＭＳ 明朝" w:hAnsi="ＭＳ 明朝" w:hint="eastAsia"/>
          <w:sz w:val="24"/>
          <w:szCs w:val="24"/>
        </w:rPr>
        <w:t>）</w:t>
      </w:r>
    </w:p>
    <w:p w14:paraId="5D7BF8FD" w14:textId="77B16970" w:rsidR="00833ECD" w:rsidRPr="00833ECD" w:rsidRDefault="00036429" w:rsidP="003C5B62">
      <w:pPr>
        <w:ind w:left="660" w:hanging="240"/>
        <w:jc w:val="center"/>
        <w:rPr>
          <w:rFonts w:ascii="ＭＳ 明朝" w:eastAsia="ＭＳ 明朝" w:hAnsi="ＭＳ 明朝"/>
          <w:sz w:val="24"/>
          <w:szCs w:val="24"/>
        </w:rPr>
      </w:pPr>
      <w:bookmarkStart w:id="0" w:name="_Hlk137661343"/>
      <w:r w:rsidRPr="00036429">
        <w:rPr>
          <w:rFonts w:ascii="ＭＳ 明朝" w:eastAsia="ＭＳ 明朝" w:hAnsi="ＭＳ 明朝" w:hint="eastAsia"/>
          <w:sz w:val="24"/>
          <w:szCs w:val="24"/>
        </w:rPr>
        <w:t>牛・豚コマーシャル規格撮影業務</w:t>
      </w:r>
      <w:r w:rsidR="004A5048">
        <w:rPr>
          <w:rFonts w:ascii="ＭＳ 明朝" w:eastAsia="ＭＳ 明朝" w:hAnsi="ＭＳ 明朝" w:hint="eastAsia"/>
          <w:sz w:val="24"/>
          <w:szCs w:val="24"/>
        </w:rPr>
        <w:t>積算内訳</w:t>
      </w:r>
    </w:p>
    <w:bookmarkEnd w:id="0"/>
    <w:p w14:paraId="3F53FC5B" w14:textId="77777777" w:rsidR="003C5B62" w:rsidRDefault="003C5B62" w:rsidP="00833ECD">
      <w:pPr>
        <w:ind w:left="660" w:hanging="240"/>
        <w:rPr>
          <w:rFonts w:ascii="ＭＳ 明朝" w:eastAsia="ＭＳ 明朝" w:hAnsi="ＭＳ 明朝"/>
          <w:sz w:val="24"/>
          <w:szCs w:val="24"/>
        </w:rPr>
      </w:pPr>
    </w:p>
    <w:p w14:paraId="665DA63C" w14:textId="374D7685" w:rsidR="00E0485D" w:rsidRDefault="00212F6C" w:rsidP="00212F6C">
      <w:pPr>
        <w:ind w:leftChars="90" w:left="287" w:hangingChars="41" w:hanging="98"/>
        <w:rPr>
          <w:rFonts w:ascii="ＭＳ 明朝" w:eastAsia="ＭＳ 明朝" w:hAnsi="ＭＳ 明朝"/>
          <w:sz w:val="24"/>
          <w:szCs w:val="24"/>
        </w:rPr>
      </w:pPr>
      <w:r>
        <w:rPr>
          <w:rFonts w:ascii="ＭＳ 明朝" w:eastAsia="ＭＳ 明朝" w:hAnsi="ＭＳ 明朝" w:hint="eastAsia"/>
          <w:sz w:val="24"/>
          <w:szCs w:val="24"/>
        </w:rPr>
        <w:t>税込み価格</w:t>
      </w:r>
    </w:p>
    <w:tbl>
      <w:tblPr>
        <w:tblStyle w:val="aa"/>
        <w:tblW w:w="0" w:type="auto"/>
        <w:tblInd w:w="137" w:type="dxa"/>
        <w:tblLook w:val="04A0" w:firstRow="1" w:lastRow="0" w:firstColumn="1" w:lastColumn="0" w:noHBand="0" w:noVBand="1"/>
      </w:tblPr>
      <w:tblGrid>
        <w:gridCol w:w="3119"/>
        <w:gridCol w:w="1417"/>
        <w:gridCol w:w="4671"/>
      </w:tblGrid>
      <w:tr w:rsidR="00E0485D" w14:paraId="7C93BE14" w14:textId="77777777" w:rsidTr="00212F6C">
        <w:tc>
          <w:tcPr>
            <w:tcW w:w="3119" w:type="dxa"/>
          </w:tcPr>
          <w:p w14:paraId="3EDA7D25" w14:textId="5DD0F0E7" w:rsidR="00E0485D" w:rsidRPr="00212F6C" w:rsidRDefault="00E0485D" w:rsidP="00833ECD">
            <w:pPr>
              <w:ind w:leftChars="0" w:left="0" w:firstLineChars="0" w:firstLine="0"/>
              <w:rPr>
                <w:rFonts w:ascii="ＭＳ 明朝" w:eastAsia="ＭＳ 明朝" w:hAnsi="ＭＳ 明朝"/>
                <w:sz w:val="24"/>
                <w:szCs w:val="24"/>
              </w:rPr>
            </w:pPr>
            <w:r w:rsidRPr="00212F6C">
              <w:rPr>
                <w:rFonts w:ascii="ＭＳ 明朝" w:eastAsia="ＭＳ 明朝" w:hAnsi="ＭＳ 明朝" w:hint="eastAsia"/>
                <w:sz w:val="24"/>
                <w:szCs w:val="24"/>
              </w:rPr>
              <w:t>区分</w:t>
            </w:r>
          </w:p>
        </w:tc>
        <w:tc>
          <w:tcPr>
            <w:tcW w:w="1417" w:type="dxa"/>
          </w:tcPr>
          <w:p w14:paraId="5EFFBBFF" w14:textId="2204DBD5" w:rsidR="00E0485D" w:rsidRPr="00212F6C" w:rsidRDefault="00E0485D" w:rsidP="00833ECD">
            <w:pPr>
              <w:ind w:leftChars="0" w:left="0" w:firstLineChars="0" w:firstLine="0"/>
              <w:rPr>
                <w:rFonts w:ascii="ＭＳ 明朝" w:eastAsia="ＭＳ 明朝" w:hAnsi="ＭＳ 明朝"/>
                <w:sz w:val="24"/>
                <w:szCs w:val="24"/>
              </w:rPr>
            </w:pPr>
            <w:r w:rsidRPr="00212F6C">
              <w:rPr>
                <w:rFonts w:ascii="ＭＳ 明朝" w:eastAsia="ＭＳ 明朝" w:hAnsi="ＭＳ 明朝" w:hint="eastAsia"/>
                <w:sz w:val="24"/>
                <w:szCs w:val="24"/>
              </w:rPr>
              <w:t>予算額(円)</w:t>
            </w:r>
          </w:p>
        </w:tc>
        <w:tc>
          <w:tcPr>
            <w:tcW w:w="4671" w:type="dxa"/>
          </w:tcPr>
          <w:p w14:paraId="13DC1163" w14:textId="7ACC5E43" w:rsidR="00E0485D" w:rsidRPr="00212F6C" w:rsidRDefault="00E0485D" w:rsidP="00833ECD">
            <w:pPr>
              <w:ind w:leftChars="0" w:left="0" w:firstLineChars="0" w:firstLine="0"/>
              <w:rPr>
                <w:rFonts w:ascii="ＭＳ 明朝" w:eastAsia="ＭＳ 明朝" w:hAnsi="ＭＳ 明朝"/>
                <w:sz w:val="24"/>
                <w:szCs w:val="24"/>
              </w:rPr>
            </w:pPr>
            <w:r w:rsidRPr="00212F6C">
              <w:rPr>
                <w:rFonts w:ascii="ＭＳ 明朝" w:eastAsia="ＭＳ 明朝" w:hAnsi="ＭＳ 明朝" w:hint="eastAsia"/>
                <w:sz w:val="24"/>
                <w:szCs w:val="24"/>
              </w:rPr>
              <w:t>備考</w:t>
            </w:r>
          </w:p>
        </w:tc>
      </w:tr>
      <w:tr w:rsidR="00E0485D" w14:paraId="060987BE" w14:textId="77777777" w:rsidTr="00212F6C">
        <w:tc>
          <w:tcPr>
            <w:tcW w:w="3119" w:type="dxa"/>
          </w:tcPr>
          <w:p w14:paraId="4A45A859" w14:textId="6C6FB39D" w:rsidR="00E0485D" w:rsidRPr="00212F6C" w:rsidRDefault="00A3418D" w:rsidP="00833ECD">
            <w:pPr>
              <w:ind w:leftChars="0" w:left="0" w:firstLineChars="0" w:firstLine="0"/>
              <w:rPr>
                <w:rFonts w:ascii="ＭＳ 明朝" w:eastAsia="ＭＳ 明朝" w:hAnsi="ＭＳ 明朝"/>
                <w:sz w:val="24"/>
                <w:szCs w:val="24"/>
              </w:rPr>
            </w:pPr>
            <w:r>
              <w:rPr>
                <w:rFonts w:ascii="ＭＳ 明朝" w:eastAsia="ＭＳ 明朝" w:hAnsi="ＭＳ 明朝" w:hint="eastAsia"/>
                <w:sz w:val="24"/>
                <w:szCs w:val="24"/>
              </w:rPr>
              <w:t>企画推進</w:t>
            </w:r>
            <w:r w:rsidR="00212F6C">
              <w:rPr>
                <w:rFonts w:ascii="ＭＳ 明朝" w:eastAsia="ＭＳ 明朝" w:hAnsi="ＭＳ 明朝" w:hint="eastAsia"/>
                <w:sz w:val="24"/>
                <w:szCs w:val="24"/>
              </w:rPr>
              <w:t>委員会</w:t>
            </w:r>
            <w:r w:rsidR="00E0485D" w:rsidRPr="00212F6C">
              <w:rPr>
                <w:rFonts w:ascii="ＭＳ 明朝" w:eastAsia="ＭＳ 明朝" w:hAnsi="ＭＳ 明朝" w:hint="eastAsia"/>
                <w:sz w:val="24"/>
                <w:szCs w:val="24"/>
              </w:rPr>
              <w:t>費</w:t>
            </w:r>
          </w:p>
          <w:p w14:paraId="6DA353D1" w14:textId="77777777" w:rsidR="00E0485D" w:rsidRPr="00A3418D" w:rsidRDefault="00E0485D" w:rsidP="00833ECD">
            <w:pPr>
              <w:ind w:leftChars="0" w:left="0" w:firstLineChars="0" w:firstLine="0"/>
              <w:rPr>
                <w:rFonts w:ascii="ＭＳ 明朝" w:eastAsia="ＭＳ 明朝" w:hAnsi="ＭＳ 明朝"/>
                <w:sz w:val="24"/>
                <w:szCs w:val="24"/>
              </w:rPr>
            </w:pPr>
          </w:p>
          <w:p w14:paraId="73F6D46B" w14:textId="77777777" w:rsidR="00E0485D" w:rsidRPr="00212F6C" w:rsidRDefault="00E0485D" w:rsidP="00833ECD">
            <w:pPr>
              <w:ind w:leftChars="0" w:left="0" w:firstLineChars="0" w:firstLine="0"/>
              <w:rPr>
                <w:rFonts w:ascii="ＭＳ 明朝" w:eastAsia="ＭＳ 明朝" w:hAnsi="ＭＳ 明朝"/>
                <w:sz w:val="24"/>
                <w:szCs w:val="24"/>
              </w:rPr>
            </w:pPr>
          </w:p>
          <w:p w14:paraId="21F51A1A" w14:textId="7A38BBC7" w:rsidR="00E0485D" w:rsidRPr="00212F6C" w:rsidRDefault="00A3418D" w:rsidP="00833ECD">
            <w:pPr>
              <w:ind w:leftChars="0" w:left="0" w:firstLineChars="0" w:firstLine="0"/>
              <w:rPr>
                <w:rFonts w:ascii="ＭＳ 明朝" w:eastAsia="ＭＳ 明朝" w:hAnsi="ＭＳ 明朝"/>
                <w:sz w:val="24"/>
                <w:szCs w:val="24"/>
              </w:rPr>
            </w:pPr>
            <w:r>
              <w:rPr>
                <w:rFonts w:ascii="ＭＳ 明朝" w:eastAsia="ＭＳ 明朝" w:hAnsi="ＭＳ 明朝" w:hint="eastAsia"/>
                <w:sz w:val="24"/>
                <w:szCs w:val="24"/>
              </w:rPr>
              <w:t>映像等撮影推進費</w:t>
            </w:r>
          </w:p>
          <w:p w14:paraId="6F80F6D2" w14:textId="77777777" w:rsidR="00E0485D" w:rsidRPr="00212F6C" w:rsidRDefault="00E0485D" w:rsidP="00833ECD">
            <w:pPr>
              <w:ind w:leftChars="0" w:left="0" w:firstLineChars="0" w:firstLine="0"/>
              <w:rPr>
                <w:rFonts w:ascii="ＭＳ 明朝" w:eastAsia="ＭＳ 明朝" w:hAnsi="ＭＳ 明朝"/>
                <w:sz w:val="24"/>
                <w:szCs w:val="24"/>
              </w:rPr>
            </w:pPr>
          </w:p>
          <w:p w14:paraId="36DDC81A" w14:textId="77777777" w:rsidR="00E0485D" w:rsidRPr="00212F6C" w:rsidRDefault="00E0485D" w:rsidP="00833ECD">
            <w:pPr>
              <w:ind w:leftChars="0" w:left="0" w:firstLineChars="0" w:firstLine="0"/>
              <w:rPr>
                <w:rFonts w:ascii="ＭＳ 明朝" w:eastAsia="ＭＳ 明朝" w:hAnsi="ＭＳ 明朝"/>
                <w:sz w:val="24"/>
                <w:szCs w:val="24"/>
              </w:rPr>
            </w:pPr>
          </w:p>
          <w:p w14:paraId="2D4643E1" w14:textId="77777777" w:rsidR="00E0485D" w:rsidRPr="00212F6C" w:rsidRDefault="00E0485D" w:rsidP="00833ECD">
            <w:pPr>
              <w:ind w:leftChars="0" w:left="0" w:firstLineChars="0" w:firstLine="0"/>
              <w:rPr>
                <w:rFonts w:ascii="ＭＳ 明朝" w:eastAsia="ＭＳ 明朝" w:hAnsi="ＭＳ 明朝"/>
                <w:sz w:val="24"/>
                <w:szCs w:val="24"/>
              </w:rPr>
            </w:pPr>
          </w:p>
          <w:p w14:paraId="7432ADA0" w14:textId="52B2E2E3" w:rsidR="00E0485D" w:rsidRPr="00212F6C" w:rsidRDefault="00A3418D" w:rsidP="00833ECD">
            <w:pPr>
              <w:ind w:leftChars="0" w:left="0" w:firstLineChars="0" w:firstLine="0"/>
              <w:rPr>
                <w:rFonts w:ascii="ＭＳ 明朝" w:eastAsia="ＭＳ 明朝" w:hAnsi="ＭＳ 明朝"/>
                <w:sz w:val="24"/>
                <w:szCs w:val="24"/>
              </w:rPr>
            </w:pPr>
            <w:r>
              <w:rPr>
                <w:rFonts w:ascii="ＭＳ 明朝" w:eastAsia="ＭＳ 明朝" w:hAnsi="ＭＳ 明朝" w:hint="eastAsia"/>
                <w:sz w:val="24"/>
                <w:szCs w:val="24"/>
              </w:rPr>
              <w:t>資材作成</w:t>
            </w:r>
            <w:r w:rsidR="00E0485D" w:rsidRPr="00212F6C">
              <w:rPr>
                <w:rFonts w:ascii="ＭＳ 明朝" w:eastAsia="ＭＳ 明朝" w:hAnsi="ＭＳ 明朝" w:hint="eastAsia"/>
                <w:sz w:val="24"/>
                <w:szCs w:val="24"/>
              </w:rPr>
              <w:t>費</w:t>
            </w:r>
          </w:p>
          <w:p w14:paraId="6FDEA359" w14:textId="140EF5AA" w:rsidR="00E0485D" w:rsidRDefault="00212F6C" w:rsidP="00833ECD">
            <w:pPr>
              <w:ind w:leftChars="0" w:left="0" w:firstLineChars="0" w:firstLine="0"/>
              <w:rPr>
                <w:rFonts w:ascii="ＭＳ 明朝" w:eastAsia="ＭＳ 明朝" w:hAnsi="ＭＳ 明朝"/>
                <w:sz w:val="24"/>
                <w:szCs w:val="24"/>
              </w:rPr>
            </w:pPr>
            <w:r>
              <w:rPr>
                <w:rFonts w:ascii="ＭＳ 明朝" w:eastAsia="ＭＳ 明朝" w:hAnsi="ＭＳ 明朝" w:hint="eastAsia"/>
                <w:sz w:val="24"/>
                <w:szCs w:val="24"/>
              </w:rPr>
              <w:t>撮影</w:t>
            </w:r>
            <w:r w:rsidR="00A3418D">
              <w:rPr>
                <w:rFonts w:ascii="ＭＳ 明朝" w:eastAsia="ＭＳ 明朝" w:hAnsi="ＭＳ 明朝" w:hint="eastAsia"/>
                <w:sz w:val="24"/>
                <w:szCs w:val="24"/>
              </w:rPr>
              <w:t>委託</w:t>
            </w:r>
            <w:r>
              <w:rPr>
                <w:rFonts w:ascii="ＭＳ 明朝" w:eastAsia="ＭＳ 明朝" w:hAnsi="ＭＳ 明朝" w:hint="eastAsia"/>
                <w:sz w:val="24"/>
                <w:szCs w:val="24"/>
              </w:rPr>
              <w:t>費</w:t>
            </w:r>
          </w:p>
          <w:p w14:paraId="2A1D9AAA" w14:textId="42F38F75" w:rsidR="00E0485D" w:rsidRPr="00212F6C" w:rsidRDefault="00A3418D" w:rsidP="00833ECD">
            <w:pPr>
              <w:ind w:leftChars="0" w:left="0" w:firstLineChars="0" w:firstLine="0"/>
              <w:rPr>
                <w:rFonts w:ascii="ＭＳ 明朝" w:eastAsia="ＭＳ 明朝" w:hAnsi="ＭＳ 明朝"/>
                <w:sz w:val="24"/>
                <w:szCs w:val="24"/>
              </w:rPr>
            </w:pPr>
            <w:r>
              <w:rPr>
                <w:rFonts w:ascii="ＭＳ 明朝" w:eastAsia="ＭＳ 明朝" w:hAnsi="ＭＳ 明朝" w:hint="eastAsia"/>
                <w:sz w:val="24"/>
                <w:szCs w:val="24"/>
              </w:rPr>
              <w:t>事務</w:t>
            </w:r>
            <w:r w:rsidR="00212F6C">
              <w:rPr>
                <w:rFonts w:ascii="ＭＳ 明朝" w:eastAsia="ＭＳ 明朝" w:hAnsi="ＭＳ 明朝" w:hint="eastAsia"/>
                <w:sz w:val="24"/>
                <w:szCs w:val="24"/>
              </w:rPr>
              <w:t>費</w:t>
            </w:r>
          </w:p>
          <w:p w14:paraId="686B88A4" w14:textId="77777777" w:rsidR="00E0485D" w:rsidRPr="00212F6C" w:rsidRDefault="00E0485D" w:rsidP="00833ECD">
            <w:pPr>
              <w:ind w:leftChars="0" w:left="0" w:firstLineChars="0" w:firstLine="0"/>
              <w:rPr>
                <w:rFonts w:ascii="ＭＳ 明朝" w:eastAsia="ＭＳ 明朝" w:hAnsi="ＭＳ 明朝"/>
                <w:sz w:val="24"/>
                <w:szCs w:val="24"/>
              </w:rPr>
            </w:pPr>
          </w:p>
          <w:p w14:paraId="4AF01188" w14:textId="0395E124" w:rsidR="00E0485D" w:rsidRPr="00212F6C" w:rsidRDefault="00E0485D" w:rsidP="00E0485D">
            <w:pPr>
              <w:ind w:leftChars="0" w:left="0" w:firstLineChars="0" w:firstLine="0"/>
              <w:rPr>
                <w:rFonts w:ascii="ＭＳ 明朝" w:eastAsia="ＭＳ 明朝" w:hAnsi="ＭＳ 明朝"/>
                <w:sz w:val="24"/>
                <w:szCs w:val="24"/>
              </w:rPr>
            </w:pPr>
            <w:r w:rsidRPr="00212F6C">
              <w:rPr>
                <w:rFonts w:ascii="ＭＳ 明朝" w:eastAsia="ＭＳ 明朝" w:hAnsi="ＭＳ 明朝" w:hint="eastAsia"/>
                <w:sz w:val="24"/>
                <w:szCs w:val="24"/>
              </w:rPr>
              <w:t>合計</w:t>
            </w:r>
          </w:p>
        </w:tc>
        <w:tc>
          <w:tcPr>
            <w:tcW w:w="1417" w:type="dxa"/>
          </w:tcPr>
          <w:p w14:paraId="76DD6971" w14:textId="77777777" w:rsidR="00E0485D" w:rsidRPr="00212F6C" w:rsidRDefault="00E0485D" w:rsidP="00833ECD">
            <w:pPr>
              <w:ind w:leftChars="0" w:left="0" w:firstLineChars="0" w:firstLine="0"/>
              <w:rPr>
                <w:rFonts w:ascii="ＭＳ 明朝" w:eastAsia="ＭＳ 明朝" w:hAnsi="ＭＳ 明朝"/>
                <w:sz w:val="24"/>
                <w:szCs w:val="24"/>
              </w:rPr>
            </w:pPr>
          </w:p>
        </w:tc>
        <w:tc>
          <w:tcPr>
            <w:tcW w:w="4671" w:type="dxa"/>
          </w:tcPr>
          <w:p w14:paraId="31D7AE54" w14:textId="77777777" w:rsidR="00E0485D" w:rsidRPr="00212F6C" w:rsidRDefault="00E0485D" w:rsidP="00E0485D">
            <w:pPr>
              <w:ind w:leftChars="0" w:left="0" w:firstLineChars="0" w:firstLine="0"/>
              <w:rPr>
                <w:rFonts w:ascii="ＭＳ 明朝" w:eastAsia="ＭＳ 明朝" w:hAnsi="ＭＳ 明朝"/>
                <w:sz w:val="24"/>
                <w:szCs w:val="24"/>
              </w:rPr>
            </w:pPr>
            <w:r w:rsidRPr="00212F6C">
              <w:rPr>
                <w:rFonts w:ascii="ＭＳ 明朝" w:eastAsia="ＭＳ 明朝" w:hAnsi="ＭＳ 明朝"/>
                <w:sz w:val="24"/>
                <w:szCs w:val="24"/>
              </w:rPr>
              <w:t xml:space="preserve">A ＠ 〇〇〇円 × ＊＊時間 ＝ △△△円 </w:t>
            </w:r>
          </w:p>
          <w:p w14:paraId="4BE21A32" w14:textId="77777777" w:rsidR="00E0485D" w:rsidRPr="00212F6C" w:rsidRDefault="00E0485D" w:rsidP="00E0485D">
            <w:pPr>
              <w:ind w:leftChars="0" w:left="0" w:firstLineChars="0" w:firstLine="0"/>
              <w:rPr>
                <w:rFonts w:ascii="ＭＳ 明朝" w:eastAsia="ＭＳ 明朝" w:hAnsi="ＭＳ 明朝"/>
                <w:sz w:val="24"/>
                <w:szCs w:val="24"/>
              </w:rPr>
            </w:pPr>
            <w:r w:rsidRPr="00212F6C">
              <w:rPr>
                <w:rFonts w:ascii="ＭＳ 明朝" w:eastAsia="ＭＳ 明朝" w:hAnsi="ＭＳ 明朝"/>
                <w:sz w:val="24"/>
                <w:szCs w:val="24"/>
              </w:rPr>
              <w:t>B ＠ 〇〇〇円 × ＊＊時間 ＝ △△△円</w:t>
            </w:r>
          </w:p>
          <w:p w14:paraId="5F0B3098" w14:textId="77777777" w:rsidR="00E0485D" w:rsidRPr="00212F6C" w:rsidRDefault="00E0485D" w:rsidP="00E0485D">
            <w:pPr>
              <w:ind w:leftChars="0" w:left="0" w:firstLineChars="0" w:firstLine="0"/>
              <w:rPr>
                <w:rFonts w:ascii="ＭＳ 明朝" w:eastAsia="ＭＳ 明朝" w:hAnsi="ＭＳ 明朝"/>
                <w:sz w:val="24"/>
                <w:szCs w:val="24"/>
              </w:rPr>
            </w:pPr>
          </w:p>
          <w:p w14:paraId="44A2268A" w14:textId="3C13CF79" w:rsidR="00E0485D" w:rsidRPr="00212F6C" w:rsidRDefault="00E0485D" w:rsidP="00E0485D">
            <w:pPr>
              <w:ind w:leftChars="0" w:left="0" w:firstLineChars="0" w:firstLine="0"/>
              <w:rPr>
                <w:rFonts w:ascii="ＭＳ 明朝" w:eastAsia="ＭＳ 明朝" w:hAnsi="ＭＳ 明朝"/>
                <w:sz w:val="24"/>
                <w:szCs w:val="24"/>
              </w:rPr>
            </w:pPr>
            <w:r w:rsidRPr="00212F6C">
              <w:rPr>
                <w:rFonts w:ascii="ＭＳ 明朝" w:eastAsia="ＭＳ 明朝" w:hAnsi="ＭＳ 明朝" w:hint="eastAsia"/>
                <w:sz w:val="24"/>
                <w:szCs w:val="24"/>
              </w:rPr>
              <w:t>○○○費</w:t>
            </w:r>
            <w:r w:rsidRPr="00212F6C">
              <w:rPr>
                <w:rFonts w:ascii="ＭＳ 明朝" w:eastAsia="ＭＳ 明朝" w:hAnsi="ＭＳ 明朝"/>
                <w:sz w:val="24"/>
                <w:szCs w:val="24"/>
              </w:rPr>
              <w:t xml:space="preserve"> △△△円 </w:t>
            </w:r>
          </w:p>
          <w:p w14:paraId="73DE5DDF" w14:textId="77777777" w:rsidR="00E0485D" w:rsidRPr="00212F6C" w:rsidRDefault="00E0485D" w:rsidP="00E0485D">
            <w:pPr>
              <w:ind w:leftChars="0" w:left="0" w:firstLineChars="0" w:firstLine="0"/>
              <w:rPr>
                <w:rFonts w:ascii="ＭＳ 明朝" w:eastAsia="ＭＳ 明朝" w:hAnsi="ＭＳ 明朝"/>
                <w:sz w:val="24"/>
                <w:szCs w:val="24"/>
              </w:rPr>
            </w:pPr>
            <w:r w:rsidRPr="00212F6C">
              <w:rPr>
                <w:rFonts w:ascii="ＭＳ 明朝" w:eastAsia="ＭＳ 明朝" w:hAnsi="ＭＳ 明朝" w:hint="eastAsia"/>
                <w:sz w:val="24"/>
                <w:szCs w:val="24"/>
              </w:rPr>
              <w:t>○○○費</w:t>
            </w:r>
            <w:r w:rsidRPr="00212F6C">
              <w:rPr>
                <w:rFonts w:ascii="ＭＳ 明朝" w:eastAsia="ＭＳ 明朝" w:hAnsi="ＭＳ 明朝"/>
                <w:sz w:val="24"/>
                <w:szCs w:val="24"/>
              </w:rPr>
              <w:t xml:space="preserve"> △△△円</w:t>
            </w:r>
          </w:p>
          <w:p w14:paraId="6533BDD0" w14:textId="48C85977" w:rsidR="00E0485D" w:rsidRPr="00212F6C" w:rsidRDefault="00E0485D" w:rsidP="00E0485D">
            <w:pPr>
              <w:ind w:leftChars="0" w:left="0" w:firstLineChars="0" w:firstLine="0"/>
              <w:rPr>
                <w:rFonts w:ascii="ＭＳ 明朝" w:eastAsia="ＭＳ 明朝" w:hAnsi="ＭＳ 明朝"/>
                <w:sz w:val="24"/>
                <w:szCs w:val="24"/>
              </w:rPr>
            </w:pPr>
            <w:r w:rsidRPr="00212F6C">
              <w:rPr>
                <w:rFonts w:ascii="ＭＳ 明朝" w:eastAsia="ＭＳ 明朝" w:hAnsi="ＭＳ 明朝" w:hint="eastAsia"/>
                <w:sz w:val="24"/>
                <w:szCs w:val="24"/>
              </w:rPr>
              <w:t>※消耗品費、通信費、報告書作成費、旅費等に係る経費を記載。</w:t>
            </w:r>
          </w:p>
          <w:p w14:paraId="2723087E" w14:textId="1BAD6110" w:rsidR="00E0485D" w:rsidRPr="00212F6C" w:rsidRDefault="00E0485D" w:rsidP="00E0485D">
            <w:pPr>
              <w:ind w:leftChars="0" w:left="0" w:firstLineChars="0" w:firstLine="0"/>
              <w:rPr>
                <w:rFonts w:ascii="ＭＳ 明朝" w:eastAsia="ＭＳ 明朝" w:hAnsi="ＭＳ 明朝"/>
                <w:sz w:val="24"/>
                <w:szCs w:val="24"/>
              </w:rPr>
            </w:pPr>
          </w:p>
        </w:tc>
      </w:tr>
    </w:tbl>
    <w:p w14:paraId="0DBA6864" w14:textId="77777777" w:rsidR="00E0485D" w:rsidRDefault="00E0485D" w:rsidP="00833ECD">
      <w:pPr>
        <w:ind w:left="660" w:hanging="240"/>
        <w:rPr>
          <w:rFonts w:ascii="ＭＳ 明朝" w:eastAsia="ＭＳ 明朝" w:hAnsi="ＭＳ 明朝"/>
          <w:sz w:val="24"/>
          <w:szCs w:val="24"/>
        </w:rPr>
      </w:pPr>
    </w:p>
    <w:p w14:paraId="794DAE2E" w14:textId="35A0DBEB" w:rsidR="00833ECD" w:rsidRPr="00833ECD" w:rsidRDefault="00833ECD" w:rsidP="000206C6">
      <w:pPr>
        <w:ind w:left="900" w:hangingChars="200" w:hanging="480"/>
        <w:rPr>
          <w:rFonts w:ascii="ＭＳ 明朝" w:eastAsia="ＭＳ 明朝" w:hAnsi="ＭＳ 明朝"/>
          <w:sz w:val="24"/>
          <w:szCs w:val="24"/>
        </w:rPr>
      </w:pPr>
      <w:r w:rsidRPr="00833ECD">
        <w:rPr>
          <w:rFonts w:ascii="ＭＳ 明朝" w:eastAsia="ＭＳ 明朝" w:hAnsi="ＭＳ 明朝" w:hint="eastAsia"/>
          <w:sz w:val="24"/>
          <w:szCs w:val="24"/>
        </w:rPr>
        <w:t>注</w:t>
      </w:r>
      <w:r w:rsidR="000206C6">
        <w:rPr>
          <w:rFonts w:ascii="ＭＳ 明朝" w:eastAsia="ＭＳ 明朝" w:hAnsi="ＭＳ 明朝" w:hint="eastAsia"/>
          <w:sz w:val="24"/>
          <w:szCs w:val="24"/>
        </w:rPr>
        <w:t>1：</w:t>
      </w:r>
      <w:r w:rsidRPr="00833ECD">
        <w:rPr>
          <w:rFonts w:ascii="ＭＳ 明朝" w:eastAsia="ＭＳ 明朝" w:hAnsi="ＭＳ 明朝" w:hint="eastAsia"/>
          <w:sz w:val="24"/>
          <w:szCs w:val="24"/>
        </w:rPr>
        <w:t>上記経費の内訳はあくまでも事例であり、経費については、仕様書「</w:t>
      </w:r>
      <w:r w:rsidR="00925FEC">
        <w:rPr>
          <w:rFonts w:ascii="ＭＳ 明朝" w:eastAsia="ＭＳ 明朝" w:hAnsi="ＭＳ 明朝" w:hint="eastAsia"/>
          <w:sz w:val="24"/>
          <w:szCs w:val="24"/>
        </w:rPr>
        <w:t>３</w:t>
      </w:r>
      <w:r w:rsidRPr="00833ECD">
        <w:rPr>
          <w:rFonts w:ascii="ＭＳ 明朝" w:eastAsia="ＭＳ 明朝" w:hAnsi="ＭＳ 明朝"/>
          <w:sz w:val="24"/>
          <w:szCs w:val="24"/>
        </w:rPr>
        <w:t xml:space="preserve"> </w:t>
      </w:r>
      <w:r w:rsidR="00925FEC">
        <w:rPr>
          <w:rFonts w:ascii="ＭＳ 明朝" w:eastAsia="ＭＳ 明朝" w:hAnsi="ＭＳ 明朝" w:hint="eastAsia"/>
          <w:sz w:val="24"/>
          <w:szCs w:val="24"/>
        </w:rPr>
        <w:t>業務</w:t>
      </w:r>
      <w:r w:rsidRPr="00833ECD">
        <w:rPr>
          <w:rFonts w:ascii="ＭＳ 明朝" w:eastAsia="ＭＳ 明朝" w:hAnsi="ＭＳ 明朝"/>
          <w:sz w:val="24"/>
          <w:szCs w:val="24"/>
        </w:rPr>
        <w:t>内容」の項目ご</w:t>
      </w:r>
      <w:r w:rsidRPr="00833ECD">
        <w:rPr>
          <w:rFonts w:ascii="ＭＳ 明朝" w:eastAsia="ＭＳ 明朝" w:hAnsi="ＭＳ 明朝" w:hint="eastAsia"/>
          <w:sz w:val="24"/>
          <w:szCs w:val="24"/>
        </w:rPr>
        <w:t>とに積算すること。</w:t>
      </w:r>
      <w:r w:rsidRPr="00833ECD">
        <w:rPr>
          <w:rFonts w:ascii="ＭＳ 明朝" w:eastAsia="ＭＳ 明朝" w:hAnsi="ＭＳ 明朝"/>
          <w:sz w:val="24"/>
          <w:szCs w:val="24"/>
        </w:rPr>
        <w:t xml:space="preserve"> </w:t>
      </w:r>
    </w:p>
    <w:p w14:paraId="34200556" w14:textId="0049D322" w:rsidR="00833ECD" w:rsidRPr="00833ECD" w:rsidRDefault="000206C6" w:rsidP="000206C6">
      <w:pPr>
        <w:ind w:leftChars="142" w:left="298" w:firstLineChars="150" w:firstLine="360"/>
        <w:rPr>
          <w:rFonts w:ascii="ＭＳ 明朝" w:eastAsia="ＭＳ 明朝" w:hAnsi="ＭＳ 明朝"/>
          <w:sz w:val="24"/>
          <w:szCs w:val="24"/>
        </w:rPr>
      </w:pPr>
      <w:r>
        <w:rPr>
          <w:rFonts w:ascii="ＭＳ 明朝" w:eastAsia="ＭＳ 明朝" w:hAnsi="ＭＳ 明朝" w:hint="eastAsia"/>
          <w:sz w:val="24"/>
          <w:szCs w:val="24"/>
        </w:rPr>
        <w:t>2：</w:t>
      </w:r>
      <w:r w:rsidR="00833ECD" w:rsidRPr="00833ECD">
        <w:rPr>
          <w:rFonts w:ascii="ＭＳ 明朝" w:eastAsia="ＭＳ 明朝" w:hAnsi="ＭＳ 明朝" w:hint="eastAsia"/>
          <w:sz w:val="24"/>
          <w:szCs w:val="24"/>
        </w:rPr>
        <w:t>再委託先の内訳を明記すること。</w:t>
      </w:r>
    </w:p>
    <w:p w14:paraId="4B797A00" w14:textId="7F70EE2D" w:rsidR="00833ECD" w:rsidRPr="00833ECD" w:rsidRDefault="00833ECD" w:rsidP="00833ECD">
      <w:pPr>
        <w:ind w:left="660" w:hanging="240"/>
        <w:rPr>
          <w:rFonts w:ascii="ＭＳ 明朝" w:eastAsia="ＭＳ 明朝" w:hAnsi="ＭＳ 明朝"/>
          <w:sz w:val="24"/>
          <w:szCs w:val="24"/>
        </w:rPr>
      </w:pPr>
      <w:r w:rsidRPr="00833ECD">
        <w:rPr>
          <w:rFonts w:ascii="ＭＳ 明朝" w:eastAsia="ＭＳ 明朝" w:hAnsi="ＭＳ 明朝"/>
          <w:sz w:val="24"/>
          <w:szCs w:val="24"/>
        </w:rPr>
        <w:t xml:space="preserve"> </w:t>
      </w:r>
      <w:r w:rsidR="000206C6">
        <w:rPr>
          <w:rFonts w:ascii="ＭＳ 明朝" w:eastAsia="ＭＳ 明朝" w:hAnsi="ＭＳ 明朝" w:hint="eastAsia"/>
          <w:sz w:val="24"/>
          <w:szCs w:val="24"/>
        </w:rPr>
        <w:t xml:space="preserve"> 3：</w:t>
      </w:r>
      <w:r w:rsidRPr="00833ECD">
        <w:rPr>
          <w:rFonts w:ascii="ＭＳ 明朝" w:eastAsia="ＭＳ 明朝" w:hAnsi="ＭＳ 明朝"/>
          <w:sz w:val="24"/>
          <w:szCs w:val="24"/>
        </w:rPr>
        <w:t>必要に応じて、資料を添付すること。</w:t>
      </w:r>
    </w:p>
    <w:p w14:paraId="0E4A2FF7" w14:textId="2B357082" w:rsidR="00833ECD" w:rsidRPr="00833ECD" w:rsidRDefault="00833ECD" w:rsidP="00833ECD">
      <w:pPr>
        <w:ind w:left="660" w:hanging="240"/>
        <w:rPr>
          <w:rFonts w:ascii="ＭＳ 明朝" w:eastAsia="ＭＳ 明朝" w:hAnsi="ＭＳ 明朝"/>
          <w:sz w:val="24"/>
          <w:szCs w:val="24"/>
        </w:rPr>
      </w:pPr>
      <w:r w:rsidRPr="00833ECD">
        <w:rPr>
          <w:rFonts w:ascii="ＭＳ 明朝" w:eastAsia="ＭＳ 明朝" w:hAnsi="ＭＳ 明朝"/>
          <w:sz w:val="24"/>
          <w:szCs w:val="24"/>
        </w:rPr>
        <w:t xml:space="preserve"> </w:t>
      </w:r>
      <w:r w:rsidR="000206C6">
        <w:rPr>
          <w:rFonts w:ascii="ＭＳ 明朝" w:eastAsia="ＭＳ 明朝" w:hAnsi="ＭＳ 明朝"/>
          <w:sz w:val="24"/>
          <w:szCs w:val="24"/>
        </w:rPr>
        <w:t xml:space="preserve"> 4</w:t>
      </w:r>
      <w:r w:rsidR="000206C6">
        <w:rPr>
          <w:rFonts w:ascii="ＭＳ 明朝" w:eastAsia="ＭＳ 明朝" w:hAnsi="ＭＳ 明朝" w:hint="eastAsia"/>
          <w:sz w:val="24"/>
          <w:szCs w:val="24"/>
        </w:rPr>
        <w:t>：</w:t>
      </w:r>
      <w:r w:rsidRPr="00833ECD">
        <w:rPr>
          <w:rFonts w:ascii="ＭＳ 明朝" w:eastAsia="ＭＳ 明朝" w:hAnsi="ＭＳ 明朝"/>
          <w:sz w:val="24"/>
          <w:szCs w:val="24"/>
        </w:rPr>
        <w:t>備考欄には、区分欄に掲げる経費の根拠を詳細に記載すること。</w:t>
      </w:r>
    </w:p>
    <w:p w14:paraId="69F873AB" w14:textId="331D001A" w:rsidR="00833ECD" w:rsidRPr="00833ECD" w:rsidRDefault="00833ECD" w:rsidP="000206C6">
      <w:pPr>
        <w:ind w:left="900" w:hangingChars="200" w:hanging="480"/>
        <w:rPr>
          <w:rFonts w:ascii="ＭＳ 明朝" w:eastAsia="ＭＳ 明朝" w:hAnsi="ＭＳ 明朝"/>
          <w:sz w:val="24"/>
          <w:szCs w:val="24"/>
        </w:rPr>
      </w:pPr>
      <w:r w:rsidRPr="00833ECD">
        <w:rPr>
          <w:rFonts w:ascii="ＭＳ 明朝" w:eastAsia="ＭＳ 明朝" w:hAnsi="ＭＳ 明朝"/>
          <w:sz w:val="24"/>
          <w:szCs w:val="24"/>
        </w:rPr>
        <w:t xml:space="preserve"> </w:t>
      </w:r>
      <w:r w:rsidR="000206C6">
        <w:rPr>
          <w:rFonts w:ascii="ＭＳ 明朝" w:eastAsia="ＭＳ 明朝" w:hAnsi="ＭＳ 明朝"/>
          <w:sz w:val="24"/>
          <w:szCs w:val="24"/>
        </w:rPr>
        <w:t xml:space="preserve"> 5</w:t>
      </w:r>
      <w:r w:rsidR="000206C6">
        <w:rPr>
          <w:rFonts w:ascii="ＭＳ 明朝" w:eastAsia="ＭＳ 明朝" w:hAnsi="ＭＳ 明朝" w:hint="eastAsia"/>
          <w:sz w:val="24"/>
          <w:szCs w:val="24"/>
        </w:rPr>
        <w:t>：</w:t>
      </w:r>
      <w:r w:rsidRPr="00833ECD">
        <w:rPr>
          <w:rFonts w:ascii="ＭＳ 明朝" w:eastAsia="ＭＳ 明朝" w:hAnsi="ＭＳ 明朝"/>
          <w:sz w:val="24"/>
          <w:szCs w:val="24"/>
        </w:rPr>
        <w:t>一般管理費及び率等を利用して経費を算出する場合は根拠となる資料を添付すること。ただし、</w:t>
      </w:r>
      <w:r w:rsidRPr="00833ECD">
        <w:rPr>
          <w:rFonts w:ascii="ＭＳ 明朝" w:eastAsia="ＭＳ 明朝" w:hAnsi="ＭＳ 明朝" w:hint="eastAsia"/>
          <w:sz w:val="24"/>
          <w:szCs w:val="24"/>
        </w:rPr>
        <w:t>一般管理費率は原則、直接経費（再委託費を除く）の</w:t>
      </w:r>
      <w:r w:rsidRPr="00833ECD">
        <w:rPr>
          <w:rFonts w:ascii="ＭＳ 明朝" w:eastAsia="ＭＳ 明朝" w:hAnsi="ＭＳ 明朝"/>
          <w:sz w:val="24"/>
          <w:szCs w:val="24"/>
        </w:rPr>
        <w:t>10％以内とすること。</w:t>
      </w:r>
    </w:p>
    <w:p w14:paraId="1D73DF86" w14:textId="2E37751B" w:rsidR="00833ECD" w:rsidRPr="00833ECD" w:rsidRDefault="00833ECD" w:rsidP="000206C6">
      <w:pPr>
        <w:ind w:left="900" w:hangingChars="200" w:hanging="480"/>
        <w:rPr>
          <w:rFonts w:ascii="ＭＳ 明朝" w:eastAsia="ＭＳ 明朝" w:hAnsi="ＭＳ 明朝"/>
          <w:sz w:val="24"/>
          <w:szCs w:val="24"/>
        </w:rPr>
      </w:pPr>
      <w:r w:rsidRPr="00833ECD">
        <w:rPr>
          <w:rFonts w:ascii="ＭＳ 明朝" w:eastAsia="ＭＳ 明朝" w:hAnsi="ＭＳ 明朝"/>
          <w:sz w:val="24"/>
          <w:szCs w:val="24"/>
        </w:rPr>
        <w:t xml:space="preserve"> </w:t>
      </w:r>
      <w:r w:rsidR="000206C6">
        <w:rPr>
          <w:rFonts w:ascii="ＭＳ 明朝" w:eastAsia="ＭＳ 明朝" w:hAnsi="ＭＳ 明朝"/>
          <w:sz w:val="24"/>
          <w:szCs w:val="24"/>
        </w:rPr>
        <w:t xml:space="preserve"> 6</w:t>
      </w:r>
      <w:r w:rsidR="000206C6">
        <w:rPr>
          <w:rFonts w:ascii="ＭＳ 明朝" w:eastAsia="ＭＳ 明朝" w:hAnsi="ＭＳ 明朝" w:hint="eastAsia"/>
          <w:sz w:val="24"/>
          <w:szCs w:val="24"/>
        </w:rPr>
        <w:t>：</w:t>
      </w:r>
      <w:r w:rsidRPr="00833ECD">
        <w:rPr>
          <w:rFonts w:ascii="ＭＳ 明朝" w:eastAsia="ＭＳ 明朝" w:hAnsi="ＭＳ 明朝"/>
          <w:sz w:val="24"/>
          <w:szCs w:val="24"/>
        </w:rPr>
        <w:t>備品（原型のまま比較的長期の反復使用に耐えうるもののうち取得価格が 50,000 円以上の物品）</w:t>
      </w:r>
      <w:r w:rsidRPr="00833ECD">
        <w:rPr>
          <w:rFonts w:ascii="ＭＳ 明朝" w:eastAsia="ＭＳ 明朝" w:hAnsi="ＭＳ 明朝" w:hint="eastAsia"/>
          <w:sz w:val="24"/>
          <w:szCs w:val="24"/>
        </w:rPr>
        <w:t>の購入は認めない。</w:t>
      </w:r>
    </w:p>
    <w:p w14:paraId="01EEF3F9" w14:textId="30D20753" w:rsidR="00140860" w:rsidRDefault="00833ECD" w:rsidP="00C22796">
      <w:pPr>
        <w:ind w:left="900" w:hangingChars="200" w:hanging="480"/>
        <w:rPr>
          <w:rFonts w:ascii="ＭＳ 明朝" w:eastAsia="ＭＳ 明朝" w:hAnsi="ＭＳ 明朝"/>
          <w:sz w:val="24"/>
          <w:szCs w:val="24"/>
        </w:rPr>
      </w:pPr>
      <w:r w:rsidRPr="00833ECD">
        <w:rPr>
          <w:rFonts w:ascii="ＭＳ 明朝" w:eastAsia="ＭＳ 明朝" w:hAnsi="ＭＳ 明朝"/>
          <w:sz w:val="24"/>
          <w:szCs w:val="24"/>
        </w:rPr>
        <w:t xml:space="preserve"> </w:t>
      </w:r>
      <w:r w:rsidR="000206C6">
        <w:rPr>
          <w:rFonts w:ascii="ＭＳ 明朝" w:eastAsia="ＭＳ 明朝" w:hAnsi="ＭＳ 明朝"/>
          <w:sz w:val="24"/>
          <w:szCs w:val="24"/>
        </w:rPr>
        <w:t xml:space="preserve"> 7</w:t>
      </w:r>
      <w:r w:rsidR="000206C6">
        <w:rPr>
          <w:rFonts w:ascii="ＭＳ 明朝" w:eastAsia="ＭＳ 明朝" w:hAnsi="ＭＳ 明朝" w:hint="eastAsia"/>
          <w:sz w:val="24"/>
          <w:szCs w:val="24"/>
        </w:rPr>
        <w:t>：</w:t>
      </w:r>
      <w:r w:rsidRPr="00833ECD">
        <w:rPr>
          <w:rFonts w:ascii="ＭＳ 明朝" w:eastAsia="ＭＳ 明朝" w:hAnsi="ＭＳ 明朝"/>
          <w:sz w:val="24"/>
          <w:szCs w:val="24"/>
        </w:rPr>
        <w:t>消費税の算出に</w:t>
      </w:r>
      <w:r w:rsidR="00036429">
        <w:rPr>
          <w:rFonts w:ascii="ＭＳ 明朝" w:eastAsia="ＭＳ 明朝" w:hAnsi="ＭＳ 明朝" w:hint="eastAsia"/>
          <w:sz w:val="24"/>
          <w:szCs w:val="24"/>
        </w:rPr>
        <w:t>当たり</w:t>
      </w:r>
      <w:r w:rsidRPr="00833ECD">
        <w:rPr>
          <w:rFonts w:ascii="ＭＳ 明朝" w:eastAsia="ＭＳ 明朝" w:hAnsi="ＭＳ 明朝"/>
          <w:sz w:val="24"/>
          <w:szCs w:val="24"/>
        </w:rPr>
        <w:t>１円未満の端数は切り捨てで計算すること。</w:t>
      </w:r>
    </w:p>
    <w:sectPr w:rsidR="00140860" w:rsidSect="003C1CDF">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134"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72051" w14:textId="77777777" w:rsidR="000B6DF4" w:rsidRDefault="000B6DF4" w:rsidP="000B6DF4">
      <w:pPr>
        <w:ind w:left="630" w:hanging="210"/>
      </w:pPr>
      <w:r>
        <w:separator/>
      </w:r>
    </w:p>
  </w:endnote>
  <w:endnote w:type="continuationSeparator" w:id="0">
    <w:p w14:paraId="27E55590" w14:textId="77777777" w:rsidR="000B6DF4" w:rsidRDefault="000B6DF4" w:rsidP="000B6DF4">
      <w:pPr>
        <w:ind w:left="63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A6958" w14:textId="77777777" w:rsidR="002F6D00" w:rsidRDefault="002F6D00">
    <w:pPr>
      <w:pStyle w:val="a6"/>
      <w:ind w:left="630" w:hanging="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4FEF5" w14:textId="77777777" w:rsidR="002F6D00" w:rsidRDefault="002F6D00">
    <w:pPr>
      <w:pStyle w:val="a6"/>
      <w:ind w:left="630" w:hanging="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01695" w14:textId="77777777" w:rsidR="002F6D00" w:rsidRDefault="002F6D00">
    <w:pPr>
      <w:pStyle w:val="a6"/>
      <w:ind w:left="630" w:hanging="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43896" w14:textId="77777777" w:rsidR="000B6DF4" w:rsidRDefault="000B6DF4" w:rsidP="000B6DF4">
      <w:pPr>
        <w:ind w:left="630" w:hanging="210"/>
      </w:pPr>
      <w:r>
        <w:separator/>
      </w:r>
    </w:p>
  </w:footnote>
  <w:footnote w:type="continuationSeparator" w:id="0">
    <w:p w14:paraId="043802FF" w14:textId="77777777" w:rsidR="000B6DF4" w:rsidRDefault="000B6DF4" w:rsidP="000B6DF4">
      <w:pPr>
        <w:ind w:left="630"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9CE37" w14:textId="77777777" w:rsidR="002F6D00" w:rsidRDefault="002F6D00">
    <w:pPr>
      <w:pStyle w:val="a4"/>
      <w:ind w:left="630" w:hanging="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7A644" w14:textId="77777777" w:rsidR="002F6D00" w:rsidRDefault="002F6D00">
    <w:pPr>
      <w:pStyle w:val="a4"/>
      <w:ind w:left="630" w:hanging="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8159F" w14:textId="77777777" w:rsidR="002F6D00" w:rsidRDefault="002F6D00">
    <w:pPr>
      <w:pStyle w:val="a4"/>
      <w:ind w:left="630" w:hanging="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02148"/>
    <w:multiLevelType w:val="hybridMultilevel"/>
    <w:tmpl w:val="AD04FE0C"/>
    <w:lvl w:ilvl="0" w:tplc="D9B8EC02">
      <w:start w:val="1"/>
      <w:numFmt w:val="aiueo"/>
      <w:lvlText w:val="(%1)"/>
      <w:lvlJc w:val="left"/>
      <w:pPr>
        <w:ind w:left="1230" w:hanging="360"/>
      </w:pPr>
      <w:rPr>
        <w:rFonts w:hint="default"/>
      </w:rPr>
    </w:lvl>
    <w:lvl w:ilvl="1" w:tplc="04090017" w:tentative="1">
      <w:start w:val="1"/>
      <w:numFmt w:val="aiueoFullWidth"/>
      <w:lvlText w:val="(%2)"/>
      <w:lvlJc w:val="left"/>
      <w:pPr>
        <w:ind w:left="1750" w:hanging="440"/>
      </w:pPr>
    </w:lvl>
    <w:lvl w:ilvl="2" w:tplc="04090011" w:tentative="1">
      <w:start w:val="1"/>
      <w:numFmt w:val="decimalEnclosedCircle"/>
      <w:lvlText w:val="%3"/>
      <w:lvlJc w:val="left"/>
      <w:pPr>
        <w:ind w:left="2190" w:hanging="440"/>
      </w:pPr>
    </w:lvl>
    <w:lvl w:ilvl="3" w:tplc="0409000F" w:tentative="1">
      <w:start w:val="1"/>
      <w:numFmt w:val="decimal"/>
      <w:lvlText w:val="%4."/>
      <w:lvlJc w:val="left"/>
      <w:pPr>
        <w:ind w:left="2630" w:hanging="440"/>
      </w:pPr>
    </w:lvl>
    <w:lvl w:ilvl="4" w:tplc="04090017" w:tentative="1">
      <w:start w:val="1"/>
      <w:numFmt w:val="aiueoFullWidth"/>
      <w:lvlText w:val="(%5)"/>
      <w:lvlJc w:val="left"/>
      <w:pPr>
        <w:ind w:left="3070" w:hanging="440"/>
      </w:pPr>
    </w:lvl>
    <w:lvl w:ilvl="5" w:tplc="04090011" w:tentative="1">
      <w:start w:val="1"/>
      <w:numFmt w:val="decimalEnclosedCircle"/>
      <w:lvlText w:val="%6"/>
      <w:lvlJc w:val="left"/>
      <w:pPr>
        <w:ind w:left="3510" w:hanging="440"/>
      </w:pPr>
    </w:lvl>
    <w:lvl w:ilvl="6" w:tplc="0409000F" w:tentative="1">
      <w:start w:val="1"/>
      <w:numFmt w:val="decimal"/>
      <w:lvlText w:val="%7."/>
      <w:lvlJc w:val="left"/>
      <w:pPr>
        <w:ind w:left="3950" w:hanging="440"/>
      </w:pPr>
    </w:lvl>
    <w:lvl w:ilvl="7" w:tplc="04090017" w:tentative="1">
      <w:start w:val="1"/>
      <w:numFmt w:val="aiueoFullWidth"/>
      <w:lvlText w:val="(%8)"/>
      <w:lvlJc w:val="left"/>
      <w:pPr>
        <w:ind w:left="4390" w:hanging="440"/>
      </w:pPr>
    </w:lvl>
    <w:lvl w:ilvl="8" w:tplc="04090011" w:tentative="1">
      <w:start w:val="1"/>
      <w:numFmt w:val="decimalEnclosedCircle"/>
      <w:lvlText w:val="%9"/>
      <w:lvlJc w:val="left"/>
      <w:pPr>
        <w:ind w:left="4830" w:hanging="440"/>
      </w:pPr>
    </w:lvl>
  </w:abstractNum>
  <w:abstractNum w:abstractNumId="1" w15:restartNumberingAfterBreak="0">
    <w:nsid w:val="41F755E5"/>
    <w:multiLevelType w:val="hybridMultilevel"/>
    <w:tmpl w:val="08A87794"/>
    <w:lvl w:ilvl="0" w:tplc="9E5CDFB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AAD166D"/>
    <w:multiLevelType w:val="hybridMultilevel"/>
    <w:tmpl w:val="3264755A"/>
    <w:lvl w:ilvl="0" w:tplc="C7768C9E">
      <w:start w:val="1"/>
      <w:numFmt w:val="aiueo"/>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num w:numId="1" w16cid:durableId="2140875006">
    <w:abstractNumId w:val="1"/>
  </w:num>
  <w:num w:numId="2" w16cid:durableId="1645546689">
    <w:abstractNumId w:val="0"/>
  </w:num>
  <w:num w:numId="3" w16cid:durableId="20687999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C3F"/>
    <w:rsid w:val="000206C6"/>
    <w:rsid w:val="00034D24"/>
    <w:rsid w:val="00036429"/>
    <w:rsid w:val="00043A46"/>
    <w:rsid w:val="00044DB9"/>
    <w:rsid w:val="00093A21"/>
    <w:rsid w:val="000B6DF4"/>
    <w:rsid w:val="000F3B9C"/>
    <w:rsid w:val="00102568"/>
    <w:rsid w:val="00140860"/>
    <w:rsid w:val="00142F91"/>
    <w:rsid w:val="001640FA"/>
    <w:rsid w:val="0017423D"/>
    <w:rsid w:val="00191A2D"/>
    <w:rsid w:val="00196005"/>
    <w:rsid w:val="001E480A"/>
    <w:rsid w:val="001F764C"/>
    <w:rsid w:val="00212F6C"/>
    <w:rsid w:val="0022426B"/>
    <w:rsid w:val="00233F50"/>
    <w:rsid w:val="002847A6"/>
    <w:rsid w:val="0029001B"/>
    <w:rsid w:val="002F6D00"/>
    <w:rsid w:val="003176B5"/>
    <w:rsid w:val="003A7EC1"/>
    <w:rsid w:val="003C0312"/>
    <w:rsid w:val="003C1CDF"/>
    <w:rsid w:val="003C5B62"/>
    <w:rsid w:val="0048377B"/>
    <w:rsid w:val="004A5048"/>
    <w:rsid w:val="004A7ED8"/>
    <w:rsid w:val="004B7C77"/>
    <w:rsid w:val="00543C3F"/>
    <w:rsid w:val="00617334"/>
    <w:rsid w:val="0065096E"/>
    <w:rsid w:val="0066195F"/>
    <w:rsid w:val="00663811"/>
    <w:rsid w:val="006C2235"/>
    <w:rsid w:val="006E1520"/>
    <w:rsid w:val="00761419"/>
    <w:rsid w:val="007F17E0"/>
    <w:rsid w:val="00833ECD"/>
    <w:rsid w:val="0086612A"/>
    <w:rsid w:val="008A5EAA"/>
    <w:rsid w:val="00925FEC"/>
    <w:rsid w:val="009352D9"/>
    <w:rsid w:val="0095013A"/>
    <w:rsid w:val="0095232D"/>
    <w:rsid w:val="00981B23"/>
    <w:rsid w:val="00981FE2"/>
    <w:rsid w:val="009D2FCE"/>
    <w:rsid w:val="009D5AB7"/>
    <w:rsid w:val="009F0C6F"/>
    <w:rsid w:val="00A3418D"/>
    <w:rsid w:val="00A459DF"/>
    <w:rsid w:val="00A55377"/>
    <w:rsid w:val="00A7737C"/>
    <w:rsid w:val="00A853D8"/>
    <w:rsid w:val="00AA5AF7"/>
    <w:rsid w:val="00AC2E63"/>
    <w:rsid w:val="00B00D87"/>
    <w:rsid w:val="00B46044"/>
    <w:rsid w:val="00B87518"/>
    <w:rsid w:val="00BB53DB"/>
    <w:rsid w:val="00C10789"/>
    <w:rsid w:val="00C1576D"/>
    <w:rsid w:val="00C22796"/>
    <w:rsid w:val="00C71E7A"/>
    <w:rsid w:val="00C8556B"/>
    <w:rsid w:val="00CC0DB4"/>
    <w:rsid w:val="00D24586"/>
    <w:rsid w:val="00D32C5E"/>
    <w:rsid w:val="00D76BD9"/>
    <w:rsid w:val="00D8493B"/>
    <w:rsid w:val="00D85640"/>
    <w:rsid w:val="00D94028"/>
    <w:rsid w:val="00E0485D"/>
    <w:rsid w:val="00E322E0"/>
    <w:rsid w:val="00EE5CD2"/>
    <w:rsid w:val="00F01161"/>
    <w:rsid w:val="00F26502"/>
    <w:rsid w:val="00F87A5A"/>
    <w:rsid w:val="00FC0D87"/>
    <w:rsid w:val="00FE6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DBD8734"/>
  <w15:chartTrackingRefBased/>
  <w15:docId w15:val="{DEC8C816-92A7-490C-99F9-8116E22AE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pPr>
        <w:ind w:leftChars="200" w:left="3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5EAA"/>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4DB9"/>
    <w:pPr>
      <w:ind w:leftChars="400" w:left="840"/>
    </w:pPr>
  </w:style>
  <w:style w:type="paragraph" w:styleId="a4">
    <w:name w:val="header"/>
    <w:basedOn w:val="a"/>
    <w:link w:val="a5"/>
    <w:uiPriority w:val="99"/>
    <w:unhideWhenUsed/>
    <w:rsid w:val="000B6DF4"/>
    <w:pPr>
      <w:tabs>
        <w:tab w:val="center" w:pos="4252"/>
        <w:tab w:val="right" w:pos="8504"/>
      </w:tabs>
      <w:snapToGrid w:val="0"/>
    </w:pPr>
  </w:style>
  <w:style w:type="character" w:customStyle="1" w:styleId="a5">
    <w:name w:val="ヘッダー (文字)"/>
    <w:basedOn w:val="a0"/>
    <w:link w:val="a4"/>
    <w:uiPriority w:val="99"/>
    <w:rsid w:val="000B6DF4"/>
    <w:rPr>
      <w14:ligatures w14:val="none"/>
    </w:rPr>
  </w:style>
  <w:style w:type="paragraph" w:styleId="a6">
    <w:name w:val="footer"/>
    <w:basedOn w:val="a"/>
    <w:link w:val="a7"/>
    <w:uiPriority w:val="99"/>
    <w:unhideWhenUsed/>
    <w:rsid w:val="000B6DF4"/>
    <w:pPr>
      <w:tabs>
        <w:tab w:val="center" w:pos="4252"/>
        <w:tab w:val="right" w:pos="8504"/>
      </w:tabs>
      <w:snapToGrid w:val="0"/>
    </w:pPr>
  </w:style>
  <w:style w:type="character" w:customStyle="1" w:styleId="a7">
    <w:name w:val="フッター (文字)"/>
    <w:basedOn w:val="a0"/>
    <w:link w:val="a6"/>
    <w:uiPriority w:val="99"/>
    <w:rsid w:val="000B6DF4"/>
    <w:rPr>
      <w14:ligatures w14:val="none"/>
    </w:rPr>
  </w:style>
  <w:style w:type="character" w:styleId="a8">
    <w:name w:val="Hyperlink"/>
    <w:basedOn w:val="a0"/>
    <w:uiPriority w:val="99"/>
    <w:unhideWhenUsed/>
    <w:rsid w:val="00F26502"/>
    <w:rPr>
      <w:color w:val="0563C1" w:themeColor="hyperlink"/>
      <w:u w:val="single"/>
    </w:rPr>
  </w:style>
  <w:style w:type="character" w:styleId="a9">
    <w:name w:val="Unresolved Mention"/>
    <w:basedOn w:val="a0"/>
    <w:uiPriority w:val="99"/>
    <w:semiHidden/>
    <w:unhideWhenUsed/>
    <w:rsid w:val="00F26502"/>
    <w:rPr>
      <w:color w:val="605E5C"/>
      <w:shd w:val="clear" w:color="auto" w:fill="E1DFDD"/>
    </w:rPr>
  </w:style>
  <w:style w:type="table" w:styleId="aa">
    <w:name w:val="Table Grid"/>
    <w:basedOn w:val="a1"/>
    <w:uiPriority w:val="39"/>
    <w:rsid w:val="00E04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C10789"/>
    <w:rPr>
      <w:sz w:val="18"/>
      <w:szCs w:val="18"/>
    </w:rPr>
  </w:style>
  <w:style w:type="paragraph" w:styleId="ac">
    <w:name w:val="annotation text"/>
    <w:basedOn w:val="a"/>
    <w:link w:val="ad"/>
    <w:uiPriority w:val="99"/>
    <w:semiHidden/>
    <w:unhideWhenUsed/>
    <w:rsid w:val="00C10789"/>
    <w:pPr>
      <w:jc w:val="left"/>
    </w:pPr>
  </w:style>
  <w:style w:type="character" w:customStyle="1" w:styleId="ad">
    <w:name w:val="コメント文字列 (文字)"/>
    <w:basedOn w:val="a0"/>
    <w:link w:val="ac"/>
    <w:uiPriority w:val="99"/>
    <w:semiHidden/>
    <w:rsid w:val="00C10789"/>
    <w:rPr>
      <w14:ligatures w14:val="none"/>
    </w:rPr>
  </w:style>
  <w:style w:type="paragraph" w:styleId="ae">
    <w:name w:val="annotation subject"/>
    <w:basedOn w:val="ac"/>
    <w:next w:val="ac"/>
    <w:link w:val="af"/>
    <w:uiPriority w:val="99"/>
    <w:semiHidden/>
    <w:unhideWhenUsed/>
    <w:rsid w:val="00C10789"/>
    <w:rPr>
      <w:b/>
      <w:bCs/>
    </w:rPr>
  </w:style>
  <w:style w:type="character" w:customStyle="1" w:styleId="af">
    <w:name w:val="コメント内容 (文字)"/>
    <w:basedOn w:val="ad"/>
    <w:link w:val="ae"/>
    <w:uiPriority w:val="99"/>
    <w:semiHidden/>
    <w:rsid w:val="00C10789"/>
    <w:rPr>
      <w:b/>
      <w:bCs/>
      <w14:ligatures w14:val="none"/>
    </w:rPr>
  </w:style>
  <w:style w:type="character" w:styleId="af0">
    <w:name w:val="Strong"/>
    <w:basedOn w:val="a0"/>
    <w:uiPriority w:val="22"/>
    <w:qFormat/>
    <w:rsid w:val="004A50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344</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松太郎</dc:creator>
  <cp:keywords/>
  <dc:description/>
  <cp:lastModifiedBy>三田 洋子</cp:lastModifiedBy>
  <cp:revision>29</cp:revision>
  <cp:lastPrinted>2023-06-20T05:27:00Z</cp:lastPrinted>
  <dcterms:created xsi:type="dcterms:W3CDTF">2023-06-14T10:19:00Z</dcterms:created>
  <dcterms:modified xsi:type="dcterms:W3CDTF">2023-06-20T06:19:00Z</dcterms:modified>
</cp:coreProperties>
</file>